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A578F" w14:textId="77777777" w:rsidR="005A13A7" w:rsidRDefault="005A13A7" w:rsidP="005A13A7">
      <w:pPr>
        <w:numPr>
          <w:ilvl w:val="0"/>
          <w:numId w:val="1"/>
        </w:numPr>
        <w:suppressAutoHyphens/>
        <w:spacing w:after="0" w:line="240" w:lineRule="auto"/>
        <w:jc w:val="center"/>
        <w:rPr>
          <w:rFonts w:ascii="Times New Roman" w:hAnsi="Times New Roman" w:cs="Arial Unicode MS"/>
          <w:b/>
          <w:sz w:val="2"/>
          <w:szCs w:val="24"/>
          <w:lang w:bidi="lo-LA"/>
        </w:rPr>
      </w:pPr>
      <w:r>
        <w:rPr>
          <w:rFonts w:ascii="Times New Roman" w:hAnsi="Times New Roman" w:cs="Arial Unicode MS"/>
          <w:b/>
          <w:sz w:val="2"/>
          <w:szCs w:val="24"/>
          <w:lang w:bidi="lo-LA"/>
        </w:rPr>
        <w:t>l</w:t>
      </w:r>
    </w:p>
    <w:p w14:paraId="07CDF9DF" w14:textId="77777777" w:rsidR="005A13A7" w:rsidRDefault="005A13A7" w:rsidP="005A13A7">
      <w:pPr>
        <w:spacing w:after="0" w:line="240" w:lineRule="auto"/>
        <w:rPr>
          <w:rFonts w:ascii="Times New Roman" w:hAnsi="Times New Roman" w:cs="Arial Unicode MS"/>
          <w:sz w:val="44"/>
          <w:szCs w:val="44"/>
          <w:lang w:bidi="lo-LA"/>
        </w:rPr>
      </w:pPr>
      <w:r>
        <w:rPr>
          <w:noProof/>
        </w:rPr>
        <w:drawing>
          <wp:anchor distT="0" distB="0" distL="114300" distR="114300" simplePos="0" relativeHeight="251659264" behindDoc="0" locked="0" layoutInCell="1" allowOverlap="1" wp14:anchorId="45A8203B" wp14:editId="5DE9529F">
            <wp:simplePos x="0" y="0"/>
            <wp:positionH relativeFrom="column">
              <wp:align>left</wp:align>
            </wp:positionH>
            <wp:positionV relativeFrom="paragraph">
              <wp:posOffset>0</wp:posOffset>
            </wp:positionV>
            <wp:extent cx="952500" cy="1143000"/>
            <wp:effectExtent l="0" t="0" r="0" b="0"/>
            <wp:wrapSquare wrapText="bothSides"/>
            <wp:docPr id="2"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Arial Unicode MS"/>
          <w:b/>
          <w:sz w:val="44"/>
          <w:szCs w:val="44"/>
          <w:lang w:bidi="lo-LA"/>
        </w:rPr>
        <w:t>MADONAS NOVADA PAŠVALDĪBA</w:t>
      </w:r>
    </w:p>
    <w:p w14:paraId="03F7893A" w14:textId="77777777" w:rsidR="005A13A7" w:rsidRDefault="005A13A7" w:rsidP="005A13A7">
      <w:pPr>
        <w:spacing w:before="120" w:after="120" w:line="240" w:lineRule="auto"/>
        <w:jc w:val="center"/>
        <w:rPr>
          <w:rFonts w:ascii="Times New Roman" w:hAnsi="Times New Roman" w:cs="Arial Unicode MS"/>
          <w:spacing w:val="20"/>
          <w:sz w:val="24"/>
          <w:szCs w:val="24"/>
          <w:lang w:bidi="lo-LA"/>
        </w:rPr>
      </w:pPr>
    </w:p>
    <w:p w14:paraId="4A5825CD" w14:textId="77777777" w:rsidR="005A13A7" w:rsidRDefault="005A13A7" w:rsidP="005A13A7">
      <w:pPr>
        <w:spacing w:before="120" w:after="0" w:line="240" w:lineRule="auto"/>
        <w:jc w:val="center"/>
        <w:rPr>
          <w:rFonts w:ascii="Times New Roman" w:hAnsi="Times New Roman"/>
          <w:spacing w:val="20"/>
          <w:sz w:val="24"/>
          <w:szCs w:val="24"/>
          <w:lang w:bidi="lo-LA"/>
        </w:rPr>
      </w:pPr>
      <w:proofErr w:type="spellStart"/>
      <w:r>
        <w:rPr>
          <w:rFonts w:ascii="Times New Roman" w:hAnsi="Times New Roman"/>
          <w:spacing w:val="20"/>
          <w:sz w:val="24"/>
          <w:szCs w:val="24"/>
          <w:lang w:bidi="lo-LA"/>
        </w:rPr>
        <w:t>Reģ</w:t>
      </w:r>
      <w:proofErr w:type="spellEnd"/>
      <w:r>
        <w:rPr>
          <w:rFonts w:ascii="Times New Roman" w:hAnsi="Times New Roman"/>
          <w:spacing w:val="20"/>
          <w:sz w:val="24"/>
          <w:szCs w:val="24"/>
          <w:lang w:bidi="lo-LA"/>
        </w:rPr>
        <w:t>. Nr. 90000054572</w:t>
      </w:r>
    </w:p>
    <w:p w14:paraId="32AEF800" w14:textId="77777777" w:rsidR="005A13A7" w:rsidRDefault="005A13A7" w:rsidP="005A13A7">
      <w:pPr>
        <w:tabs>
          <w:tab w:val="left" w:pos="720"/>
          <w:tab w:val="center" w:pos="4153"/>
          <w:tab w:val="right" w:pos="8306"/>
        </w:tabs>
        <w:spacing w:after="0" w:line="240" w:lineRule="auto"/>
        <w:jc w:val="center"/>
        <w:rPr>
          <w:rFonts w:ascii="Times New Roman" w:eastAsia="Calibri" w:hAnsi="Times New Roman"/>
          <w:spacing w:val="20"/>
          <w:sz w:val="24"/>
          <w:szCs w:val="24"/>
        </w:rPr>
      </w:pPr>
      <w:r>
        <w:rPr>
          <w:rFonts w:ascii="Times New Roman" w:eastAsia="Calibri" w:hAnsi="Times New Roman"/>
          <w:spacing w:val="20"/>
          <w:sz w:val="24"/>
          <w:szCs w:val="24"/>
        </w:rPr>
        <w:t>Saieta laukums 1, Madona, Madonas novads, LV-4801</w:t>
      </w:r>
    </w:p>
    <w:p w14:paraId="7D6CD942" w14:textId="77777777" w:rsidR="005A13A7" w:rsidRDefault="005A13A7" w:rsidP="005A13A7">
      <w:pPr>
        <w:tabs>
          <w:tab w:val="left" w:pos="720"/>
          <w:tab w:val="center" w:pos="4153"/>
          <w:tab w:val="right" w:pos="8306"/>
        </w:tabs>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t. 64860090, e-pasts: pasts@madona.lv </w:t>
      </w:r>
    </w:p>
    <w:p w14:paraId="53D7C132" w14:textId="77777777" w:rsidR="005A13A7" w:rsidRDefault="005A13A7" w:rsidP="005A13A7">
      <w:pPr>
        <w:spacing w:after="0" w:line="240" w:lineRule="auto"/>
        <w:jc w:val="center"/>
        <w:rPr>
          <w:rFonts w:ascii="Times New Roman" w:hAnsi="Times New Roman" w:cs="Arial Unicode MS"/>
          <w:b/>
          <w:bCs/>
          <w:caps/>
          <w:sz w:val="22"/>
          <w:szCs w:val="22"/>
          <w:lang w:bidi="lo-LA"/>
        </w:rPr>
      </w:pPr>
      <w:r>
        <w:rPr>
          <w:rFonts w:ascii="Times New Roman" w:hAnsi="Times New Roman" w:cs="Arial Unicode MS"/>
          <w:b/>
          <w:bCs/>
          <w:caps/>
          <w:sz w:val="22"/>
          <w:szCs w:val="22"/>
          <w:lang w:bidi="lo-LA"/>
        </w:rPr>
        <w:t>___________________________________________________________________________</w:t>
      </w:r>
    </w:p>
    <w:p w14:paraId="171B7DB3" w14:textId="77777777" w:rsidR="005A13A7" w:rsidRDefault="005A13A7" w:rsidP="005A13A7">
      <w:pPr>
        <w:spacing w:after="0" w:line="240" w:lineRule="auto"/>
        <w:rPr>
          <w:rFonts w:ascii="Times New Roman" w:hAnsi="Times New Roman"/>
          <w:b/>
          <w:bCs/>
          <w:caps/>
          <w:sz w:val="24"/>
          <w:szCs w:val="24"/>
          <w:lang w:bidi="lo-LA"/>
        </w:rPr>
      </w:pPr>
    </w:p>
    <w:p w14:paraId="14B1EA09" w14:textId="77777777" w:rsidR="005A13A7" w:rsidRDefault="005A13A7" w:rsidP="005A13A7">
      <w:pPr>
        <w:spacing w:after="0" w:line="240" w:lineRule="auto"/>
        <w:jc w:val="center"/>
        <w:rPr>
          <w:rFonts w:ascii="Times New Roman" w:hAnsi="Times New Roman"/>
          <w:b/>
          <w:bCs/>
          <w:caps/>
          <w:sz w:val="24"/>
          <w:szCs w:val="24"/>
          <w:lang w:bidi="lo-LA"/>
        </w:rPr>
      </w:pPr>
      <w:r>
        <w:rPr>
          <w:rFonts w:ascii="Times New Roman" w:hAnsi="Times New Roman"/>
          <w:b/>
          <w:bCs/>
          <w:caps/>
          <w:sz w:val="24"/>
          <w:szCs w:val="24"/>
          <w:lang w:bidi="lo-LA"/>
        </w:rPr>
        <w:t>MADONAS NOVADA PAŠVALDĪBAS DOMES</w:t>
      </w:r>
    </w:p>
    <w:p w14:paraId="086C22FB" w14:textId="77777777" w:rsidR="005A13A7" w:rsidRDefault="005A13A7" w:rsidP="005A13A7">
      <w:pPr>
        <w:spacing w:after="0" w:line="240" w:lineRule="auto"/>
        <w:jc w:val="center"/>
        <w:rPr>
          <w:rFonts w:ascii="Times New Roman" w:hAnsi="Times New Roman"/>
          <w:b/>
          <w:bCs/>
          <w:caps/>
          <w:sz w:val="24"/>
          <w:szCs w:val="24"/>
          <w:lang w:bidi="lo-LA"/>
        </w:rPr>
      </w:pPr>
      <w:r>
        <w:rPr>
          <w:rFonts w:ascii="Times New Roman" w:hAnsi="Times New Roman"/>
          <w:b/>
          <w:bCs/>
          <w:caps/>
          <w:sz w:val="24"/>
          <w:szCs w:val="24"/>
          <w:lang w:bidi="lo-LA"/>
        </w:rPr>
        <w:t>LĒMUMS</w:t>
      </w:r>
    </w:p>
    <w:p w14:paraId="3786A424" w14:textId="77777777" w:rsidR="005A13A7" w:rsidRDefault="005A13A7" w:rsidP="005A13A7">
      <w:pPr>
        <w:spacing w:after="0" w:line="240" w:lineRule="auto"/>
        <w:jc w:val="center"/>
        <w:rPr>
          <w:rFonts w:ascii="Times New Roman" w:hAnsi="Times New Roman"/>
          <w:sz w:val="24"/>
          <w:szCs w:val="24"/>
          <w:lang w:bidi="lo-LA"/>
        </w:rPr>
      </w:pPr>
      <w:r>
        <w:rPr>
          <w:rFonts w:ascii="Times New Roman" w:hAnsi="Times New Roman"/>
          <w:sz w:val="24"/>
          <w:szCs w:val="24"/>
          <w:lang w:bidi="lo-LA"/>
        </w:rPr>
        <w:t>Madonā</w:t>
      </w:r>
    </w:p>
    <w:p w14:paraId="4353D251" w14:textId="77777777" w:rsidR="005A13A7" w:rsidRDefault="005A13A7" w:rsidP="005A13A7">
      <w:pPr>
        <w:spacing w:after="0" w:line="240" w:lineRule="auto"/>
        <w:jc w:val="center"/>
        <w:rPr>
          <w:rFonts w:ascii="Times New Roman" w:hAnsi="Times New Roman"/>
          <w:sz w:val="24"/>
          <w:szCs w:val="24"/>
          <w:lang w:bidi="lo-LA"/>
        </w:rPr>
      </w:pPr>
    </w:p>
    <w:p w14:paraId="01B85415" w14:textId="77777777" w:rsidR="005A13A7" w:rsidRDefault="005A13A7" w:rsidP="005A13A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sz w:val="24"/>
          <w:szCs w:val="24"/>
        </w:rPr>
      </w:pPr>
      <w:r>
        <w:rPr>
          <w:rFonts w:ascii="Times New Roman" w:eastAsia="Arial Unicode MS" w:hAnsi="Times New Roman"/>
          <w:b/>
          <w:sz w:val="24"/>
          <w:szCs w:val="24"/>
        </w:rPr>
        <w:t xml:space="preserve">2021.gada 23.martā </w:t>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t xml:space="preserve">              Nr.103</w:t>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r>
      <w:r>
        <w:rPr>
          <w:rFonts w:ascii="Times New Roman" w:eastAsia="Arial Unicode MS" w:hAnsi="Times New Roman"/>
          <w:b/>
          <w:sz w:val="24"/>
          <w:szCs w:val="24"/>
        </w:rPr>
        <w:tab/>
        <w:t xml:space="preserve">              </w:t>
      </w:r>
      <w:r>
        <w:rPr>
          <w:rFonts w:ascii="Times New Roman" w:eastAsia="Arial Unicode MS" w:hAnsi="Times New Roman"/>
          <w:sz w:val="24"/>
          <w:szCs w:val="24"/>
        </w:rPr>
        <w:t>(protokols Nr.7, 11.p.)</w:t>
      </w:r>
    </w:p>
    <w:p w14:paraId="177E5743" w14:textId="77777777" w:rsidR="005A13A7" w:rsidRDefault="005A13A7" w:rsidP="005A13A7">
      <w:pPr>
        <w:pStyle w:val="Paraststmeklis"/>
        <w:spacing w:before="0" w:after="0"/>
        <w:rPr>
          <w:szCs w:val="24"/>
          <w:lang w:val="lv-LV"/>
        </w:rPr>
      </w:pPr>
    </w:p>
    <w:p w14:paraId="64E67091" w14:textId="77777777" w:rsidR="005A13A7" w:rsidRDefault="005A13A7" w:rsidP="005A13A7">
      <w:pPr>
        <w:pStyle w:val="Paraststmeklis"/>
        <w:spacing w:before="0" w:after="0"/>
        <w:rPr>
          <w:szCs w:val="24"/>
          <w:lang w:val="lv-LV"/>
        </w:rPr>
      </w:pPr>
    </w:p>
    <w:p w14:paraId="7779699A" w14:textId="77777777" w:rsidR="005A13A7" w:rsidRDefault="005A13A7" w:rsidP="005A13A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Par finansējuma piešķiršanu skolotāju un atbalsta personāla individuālo konsultāciju apmaksai mācību satura apguvei Covid-19 pandēmijas laikā Madonas novada pašvaldības vispārējās izglītības iestādēs</w:t>
      </w:r>
    </w:p>
    <w:p w14:paraId="07D52D9D" w14:textId="77777777" w:rsidR="005A13A7" w:rsidRDefault="005A13A7" w:rsidP="005A13A7">
      <w:pPr>
        <w:autoSpaceDE w:val="0"/>
        <w:autoSpaceDN w:val="0"/>
        <w:adjustRightInd w:val="0"/>
        <w:spacing w:after="0" w:line="240" w:lineRule="auto"/>
        <w:jc w:val="both"/>
        <w:rPr>
          <w:rFonts w:ascii="Times New Roman" w:hAnsi="Times New Roman"/>
          <w:b/>
          <w:sz w:val="24"/>
          <w:szCs w:val="24"/>
        </w:rPr>
      </w:pPr>
    </w:p>
    <w:p w14:paraId="18438C78" w14:textId="77777777" w:rsidR="005A13A7" w:rsidRDefault="005A13A7" w:rsidP="005A13A7">
      <w:pPr>
        <w:autoSpaceDE w:val="0"/>
        <w:autoSpaceDN w:val="0"/>
        <w:adjustRightInd w:val="0"/>
        <w:spacing w:before="120" w:after="120" w:line="240" w:lineRule="auto"/>
        <w:ind w:firstLine="567"/>
        <w:jc w:val="both"/>
        <w:rPr>
          <w:rFonts w:ascii="Times New Roman" w:hAnsi="Times New Roman"/>
          <w:sz w:val="24"/>
          <w:szCs w:val="24"/>
        </w:rPr>
      </w:pPr>
      <w:r>
        <w:rPr>
          <w:rFonts w:ascii="Times New Roman" w:hAnsi="Times New Roman"/>
          <w:sz w:val="24"/>
          <w:szCs w:val="24"/>
        </w:rPr>
        <w:t>Saskaņā ar Ministru kabineta 23.02.2021. rīkojumu Nr.110 “Par finanšu līdzekļu piešķiršanu no valsts budžeta programmas "Līdzekļi neparedzētiem gadījumiem", Izglītības un zinātnes ministrija ir veikusi finanšu līdzekļu pārskaitīšanu Madonas novada pašvaldībai EUR 154586,00 apmērā, kas paredzēti skolotāju un atbalsta personāla individuālo konsultāciju apmaksai mācību satura apguvei Covid-19 pandēmijas laikā vispārējās izglītības iestādēs.</w:t>
      </w:r>
    </w:p>
    <w:p w14:paraId="7270A66A" w14:textId="77777777" w:rsidR="005A13A7" w:rsidRDefault="005A13A7" w:rsidP="005A13A7">
      <w:pPr>
        <w:autoSpaceDE w:val="0"/>
        <w:autoSpaceDN w:val="0"/>
        <w:adjustRightInd w:val="0"/>
        <w:spacing w:before="120" w:after="120" w:line="240" w:lineRule="auto"/>
        <w:ind w:firstLine="567"/>
        <w:jc w:val="both"/>
        <w:rPr>
          <w:rFonts w:ascii="Times New Roman" w:hAnsi="Times New Roman"/>
          <w:sz w:val="24"/>
          <w:szCs w:val="24"/>
        </w:rPr>
      </w:pPr>
      <w:r>
        <w:rPr>
          <w:rFonts w:ascii="Times New Roman" w:hAnsi="Times New Roman"/>
          <w:sz w:val="24"/>
          <w:szCs w:val="24"/>
        </w:rPr>
        <w:t xml:space="preserve">Ņemot vērā pedagogu skaitu un pedagogu likmes izglītības iestādēs, kurām paredzēts finansējums, Izglītības nodaļa un Finanšu nodaļa ir izstrādājusi piešķirto finanšu līdzekļu sadales projektu. </w:t>
      </w:r>
    </w:p>
    <w:p w14:paraId="66AD3401" w14:textId="77777777" w:rsidR="005A13A7" w:rsidRDefault="005A13A7" w:rsidP="005A13A7">
      <w:pPr>
        <w:spacing w:line="240" w:lineRule="auto"/>
        <w:ind w:firstLine="567"/>
        <w:jc w:val="both"/>
        <w:rPr>
          <w:rFonts w:ascii="Times New Roman" w:hAnsi="Times New Roman"/>
          <w:color w:val="000000"/>
          <w:sz w:val="24"/>
          <w:szCs w:val="24"/>
        </w:rPr>
      </w:pPr>
      <w:r>
        <w:rPr>
          <w:rFonts w:ascii="Times New Roman" w:hAnsi="Times New Roman"/>
          <w:sz w:val="24"/>
          <w:szCs w:val="24"/>
        </w:rPr>
        <w:t xml:space="preserve">Noklausījusies </w:t>
      </w:r>
      <w:proofErr w:type="spellStart"/>
      <w:r>
        <w:rPr>
          <w:rFonts w:ascii="Times New Roman" w:hAnsi="Times New Roman"/>
          <w:sz w:val="24"/>
          <w:szCs w:val="24"/>
        </w:rPr>
        <w:t>S.Seržānes</w:t>
      </w:r>
      <w:proofErr w:type="spellEnd"/>
      <w:r>
        <w:rPr>
          <w:rFonts w:ascii="Times New Roman" w:hAnsi="Times New Roman"/>
          <w:sz w:val="24"/>
          <w:szCs w:val="24"/>
        </w:rPr>
        <w:t xml:space="preserve"> sniegto informāciju, ņemot vērā 18.03.2021. Izglītības un jaunatnes lietu komitejas un 23.03.2021. Finanšu un attīstības komitejas atzinumu, </w:t>
      </w:r>
      <w:r>
        <w:rPr>
          <w:rFonts w:ascii="Times New Roman" w:hAnsi="Times New Roman"/>
          <w:b/>
          <w:bCs/>
          <w:noProof/>
          <w:sz w:val="24"/>
          <w:szCs w:val="24"/>
          <w:lang w:eastAsia="en-US"/>
        </w:rPr>
        <w:t xml:space="preserve">atklāti balsojot: PAR – 16 </w:t>
      </w:r>
      <w:r>
        <w:rPr>
          <w:rFonts w:ascii="Times New Roman" w:hAnsi="Times New Roman"/>
          <w:noProof/>
          <w:color w:val="000000"/>
          <w:sz w:val="24"/>
          <w:szCs w:val="24"/>
          <w:lang w:eastAsia="en-US"/>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Pr>
          <w:rFonts w:ascii="Times New Roman" w:hAnsi="Times New Roman"/>
          <w:b/>
          <w:noProof/>
          <w:color w:val="000000"/>
          <w:sz w:val="24"/>
          <w:szCs w:val="24"/>
          <w:lang w:eastAsia="en-US"/>
        </w:rPr>
        <w:t>, PRET – NAV, ATTURAS – NAV,</w:t>
      </w:r>
      <w:r>
        <w:rPr>
          <w:rFonts w:ascii="Times New Roman" w:hAnsi="Times New Roman"/>
          <w:color w:val="000000"/>
          <w:sz w:val="24"/>
          <w:szCs w:val="24"/>
          <w:lang w:eastAsia="en-US"/>
        </w:rPr>
        <w:t xml:space="preserve"> Madonas novada pašvaldības dome</w:t>
      </w:r>
      <w:r>
        <w:rPr>
          <w:rFonts w:ascii="Times New Roman" w:hAnsi="Times New Roman"/>
          <w:b/>
          <w:color w:val="000000"/>
          <w:sz w:val="24"/>
          <w:szCs w:val="24"/>
          <w:lang w:eastAsia="en-US"/>
        </w:rPr>
        <w:t xml:space="preserve"> NOLEMJ:</w:t>
      </w:r>
    </w:p>
    <w:p w14:paraId="1DB1022D" w14:textId="77777777" w:rsidR="005A13A7" w:rsidRDefault="005A13A7" w:rsidP="005A13A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Piešķirt finansējumu EUR 154586,00 apmērā skolotāju un atbalsta personāla individuālo konsultāciju apmaksai mācību satura apguvei Covid-19 pandēmijas laikā Madonas novada pašvaldības vispārējās izglītības iestādēs saskaņā ar pielikumu.</w:t>
      </w:r>
    </w:p>
    <w:p w14:paraId="2AAD3CD5" w14:textId="77777777" w:rsidR="005A13A7" w:rsidRDefault="005A13A7" w:rsidP="005A13A7">
      <w:pPr>
        <w:autoSpaceDE w:val="0"/>
        <w:autoSpaceDN w:val="0"/>
        <w:adjustRightInd w:val="0"/>
        <w:spacing w:after="0" w:line="240" w:lineRule="auto"/>
        <w:ind w:firstLine="720"/>
        <w:jc w:val="both"/>
        <w:rPr>
          <w:rFonts w:ascii="Times New Roman" w:hAnsi="Times New Roman"/>
          <w:sz w:val="24"/>
          <w:szCs w:val="24"/>
        </w:rPr>
      </w:pPr>
    </w:p>
    <w:p w14:paraId="530391F7" w14:textId="77777777" w:rsidR="005A13A7" w:rsidRDefault="005A13A7" w:rsidP="005A13A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Pielikumā: Apmaksu aprēķins 2021.gada februāris – marts. </w:t>
      </w:r>
    </w:p>
    <w:p w14:paraId="4B03A1B9" w14:textId="77777777" w:rsidR="005A13A7" w:rsidRDefault="005A13A7" w:rsidP="005A13A7">
      <w:pPr>
        <w:autoSpaceDE w:val="0"/>
        <w:autoSpaceDN w:val="0"/>
        <w:adjustRightInd w:val="0"/>
        <w:spacing w:after="0" w:line="240" w:lineRule="auto"/>
        <w:jc w:val="both"/>
        <w:rPr>
          <w:rFonts w:ascii="Times New Roman" w:hAnsi="Times New Roman"/>
          <w:sz w:val="24"/>
          <w:szCs w:val="24"/>
        </w:rPr>
      </w:pPr>
    </w:p>
    <w:p w14:paraId="65600CBF" w14:textId="77777777" w:rsidR="005A13A7" w:rsidRDefault="005A13A7" w:rsidP="005A13A7">
      <w:pPr>
        <w:spacing w:after="0" w:line="240" w:lineRule="auto"/>
        <w:jc w:val="both"/>
        <w:rPr>
          <w:rFonts w:ascii="Times New Roman" w:eastAsia="Calibri" w:hAnsi="Times New Roman"/>
          <w:sz w:val="24"/>
          <w:szCs w:val="24"/>
          <w:lang w:eastAsia="en-US"/>
        </w:rPr>
      </w:pPr>
    </w:p>
    <w:p w14:paraId="30D5F3B9" w14:textId="77777777" w:rsidR="005A13A7" w:rsidRDefault="005A13A7" w:rsidP="005A13A7">
      <w:pPr>
        <w:spacing w:after="0" w:line="240" w:lineRule="auto"/>
        <w:jc w:val="both"/>
        <w:rPr>
          <w:rFonts w:ascii="Times New Roman" w:eastAsia="Calibri" w:hAnsi="Times New Roman"/>
          <w:sz w:val="24"/>
          <w:szCs w:val="24"/>
          <w:lang w:eastAsia="en-US"/>
        </w:rPr>
      </w:pPr>
    </w:p>
    <w:p w14:paraId="1AF3CF1C" w14:textId="77777777" w:rsidR="005A13A7" w:rsidRDefault="005A13A7" w:rsidP="005A13A7">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Domes priekšsēdētājs</w:t>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r>
      <w:r>
        <w:rPr>
          <w:rFonts w:ascii="Times New Roman" w:eastAsia="Calibri" w:hAnsi="Times New Roman"/>
          <w:sz w:val="24"/>
          <w:szCs w:val="24"/>
          <w:lang w:eastAsia="en-US"/>
        </w:rPr>
        <w:tab/>
        <w:t xml:space="preserve">          </w:t>
      </w:r>
      <w:proofErr w:type="spellStart"/>
      <w:r>
        <w:rPr>
          <w:rFonts w:ascii="Times New Roman" w:eastAsia="Calibri" w:hAnsi="Times New Roman"/>
          <w:sz w:val="24"/>
          <w:szCs w:val="24"/>
          <w:lang w:eastAsia="en-US"/>
        </w:rPr>
        <w:t>A.Lungevičs</w:t>
      </w:r>
      <w:proofErr w:type="spellEnd"/>
    </w:p>
    <w:p w14:paraId="165D22EA" w14:textId="77777777" w:rsidR="005A13A7" w:rsidRDefault="005A13A7" w:rsidP="005A13A7">
      <w:pPr>
        <w:rPr>
          <w:rFonts w:ascii="Times New Roman" w:hAnsi="Times New Roman"/>
          <w:i/>
          <w:sz w:val="24"/>
          <w:szCs w:val="24"/>
        </w:rPr>
      </w:pPr>
    </w:p>
    <w:p w14:paraId="0E113843" w14:textId="77777777" w:rsidR="005A13A7" w:rsidRDefault="005A13A7" w:rsidP="005A13A7">
      <w:pPr>
        <w:rPr>
          <w:rFonts w:ascii="Times New Roman" w:hAnsi="Times New Roman"/>
          <w:i/>
          <w:sz w:val="24"/>
          <w:szCs w:val="24"/>
        </w:rPr>
      </w:pPr>
      <w:r>
        <w:rPr>
          <w:rFonts w:ascii="Times New Roman" w:hAnsi="Times New Roman"/>
          <w:i/>
          <w:sz w:val="24"/>
          <w:szCs w:val="24"/>
        </w:rPr>
        <w:t>Seržāne 26136230</w:t>
      </w:r>
    </w:p>
    <w:p w14:paraId="632BC146" w14:textId="77777777" w:rsidR="006D5707" w:rsidRDefault="006D5707"/>
    <w:sectPr w:rsidR="006D5707" w:rsidSect="005A13A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A8"/>
    <w:rsid w:val="005A13A7"/>
    <w:rsid w:val="006D5707"/>
    <w:rsid w:val="00A21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22B62-637E-40E0-B4FE-8E20D45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13A7"/>
    <w:pPr>
      <w:spacing w:line="300" w:lineRule="auto"/>
    </w:pPr>
    <w:rPr>
      <w:rFonts w:ascii="Calibri" w:eastAsia="Times New Roman" w:hAnsi="Calibri" w:cs="Times New Roman"/>
      <w:sz w:val="21"/>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5A13A7"/>
    <w:pPr>
      <w:spacing w:before="100" w:after="100" w:line="240" w:lineRule="auto"/>
      <w:jc w:val="both"/>
    </w:pPr>
    <w:rPr>
      <w:rFonts w:ascii="Times New Roman" w:hAnsi="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4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1335</Words>
  <Characters>761</Characters>
  <Application>Microsoft Office Word</Application>
  <DocSecurity>0</DocSecurity>
  <Lines>6</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2021-03-26T11:55:00Z</dcterms:created>
  <dcterms:modified xsi:type="dcterms:W3CDTF">2021-03-26T11:56:00Z</dcterms:modified>
</cp:coreProperties>
</file>